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right="-58"/>
        <w:jc w:val="both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中国贸促会商业行业委员会专业标准化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技术委员会委员登记表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widowControl w:val="0"/>
        <w:snapToGrid w:val="0"/>
        <w:rPr>
          <w:rFonts w:ascii="方正仿宋简体" w:hAnsi="宋体" w:eastAsia="方正仿宋简体"/>
          <w:kern w:val="2"/>
          <w:sz w:val="24"/>
          <w:szCs w:val="24"/>
        </w:rPr>
      </w:pPr>
      <w:r>
        <w:rPr>
          <w:rFonts w:hint="eastAsia" w:ascii="方正仿宋简体" w:hAnsi="宋体" w:eastAsia="方正仿宋简体"/>
          <w:kern w:val="2"/>
          <w:sz w:val="24"/>
          <w:szCs w:val="24"/>
        </w:rPr>
        <w:t xml:space="preserve">技术委员会编号： CCPITCSC/TC </w:t>
      </w:r>
      <w:r>
        <w:rPr>
          <w:rFonts w:ascii="方正仿宋简体" w:hAnsi="宋体" w:eastAsia="方正仿宋简体"/>
          <w:kern w:val="2"/>
          <w:sz w:val="24"/>
          <w:szCs w:val="24"/>
        </w:rPr>
        <w:t xml:space="preserve">12 </w:t>
      </w:r>
      <w:r>
        <w:rPr>
          <w:rFonts w:hint="eastAsia" w:ascii="方正仿宋简体" w:hAnsi="宋体" w:eastAsia="方正仿宋简体"/>
          <w:kern w:val="2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展览会议</w:t>
      </w:r>
      <w:r>
        <w:rPr>
          <w:rFonts w:hint="eastAsia" w:ascii="方正仿宋简体" w:hAnsi="宋体" w:eastAsia="方正仿宋简体"/>
          <w:kern w:val="2"/>
          <w:sz w:val="24"/>
          <w:szCs w:val="24"/>
        </w:rPr>
        <w:t xml:space="preserve">） </w:t>
      </w:r>
    </w:p>
    <w:tbl>
      <w:tblPr>
        <w:tblStyle w:val="9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880"/>
        <w:gridCol w:w="560"/>
        <w:gridCol w:w="1057"/>
        <w:gridCol w:w="309"/>
        <w:gridCol w:w="74"/>
        <w:gridCol w:w="427"/>
        <w:gridCol w:w="293"/>
        <w:gridCol w:w="15"/>
        <w:gridCol w:w="1209"/>
        <w:gridCol w:w="36"/>
        <w:gridCol w:w="377"/>
        <w:gridCol w:w="360"/>
        <w:gridCol w:w="412"/>
        <w:gridCol w:w="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ind w:firstLine="360" w:firstLineChars="150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二  寸</w:t>
            </w:r>
          </w:p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委员会职务</w:t>
            </w:r>
          </w:p>
        </w:tc>
        <w:tc>
          <w:tcPr>
            <w:tcW w:w="344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ind w:firstLine="360" w:firstLineChars="150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ind w:firstLine="480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74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参加委员会时间</w:t>
            </w:r>
          </w:p>
        </w:tc>
        <w:tc>
          <w:tcPr>
            <w:tcW w:w="488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年      月     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74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技术职称及聘任时间</w:t>
            </w:r>
          </w:p>
        </w:tc>
        <w:tc>
          <w:tcPr>
            <w:tcW w:w="488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right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     年   月                                          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6329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从事专业</w:t>
            </w:r>
          </w:p>
        </w:tc>
        <w:tc>
          <w:tcPr>
            <w:tcW w:w="5143" w:type="dxa"/>
            <w:gridSpan w:val="11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通信地址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widowControl w:val="0"/>
              <w:spacing w:line="460" w:lineRule="exact"/>
              <w:ind w:left="120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gridSpan w:val="5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Align w:val="center"/>
          </w:tcPr>
          <w:p>
            <w:pPr>
              <w:widowControl w:val="0"/>
              <w:spacing w:line="460" w:lineRule="exact"/>
              <w:ind w:left="-107" w:firstLine="1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电子信箱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7949" w:type="dxa"/>
            <w:gridSpan w:val="15"/>
            <w:tcBorders>
              <w:top w:val="nil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widowControl w:val="0"/>
              <w:spacing w:line="460" w:lineRule="exact"/>
              <w:ind w:firstLine="696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年     月     </w:t>
            </w:r>
          </w:p>
        </w:tc>
        <w:tc>
          <w:tcPr>
            <w:tcW w:w="1118" w:type="dxa"/>
            <w:gridSpan w:val="5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3" w:type="dxa"/>
            <w:gridSpan w:val="16"/>
            <w:vAlign w:val="center"/>
          </w:tcPr>
          <w:p>
            <w:pPr>
              <w:widowControl w:val="0"/>
              <w:spacing w:line="460" w:lineRule="exact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会何种外语   1. 英语 □  2. 法语 □  3. 德语 □  4. 日语 □  5. 俄语 □</w:t>
            </w:r>
          </w:p>
          <w:p>
            <w:pPr>
              <w:widowControl w:val="0"/>
              <w:spacing w:line="460" w:lineRule="exact"/>
              <w:ind w:firstLine="1536" w:firstLineChars="640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3" w:type="dxa"/>
            <w:gridSpan w:val="16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外语熟练程度 （  ）英语  （  ）法语  （  ）德语  （  ）日语 （  ）俄语 （  ）其他  </w:t>
            </w: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             1．流利 □    2. 中等 □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有何专业技术特长</w:t>
            </w:r>
          </w:p>
        </w:tc>
        <w:tc>
          <w:tcPr>
            <w:tcW w:w="7069" w:type="dxa"/>
            <w:gridSpan w:val="14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曾负责组织制修订标准、主要职责</w:t>
            </w:r>
          </w:p>
        </w:tc>
        <w:tc>
          <w:tcPr>
            <w:tcW w:w="7069" w:type="dxa"/>
            <w:gridSpan w:val="14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7069" w:type="dxa"/>
            <w:gridSpan w:val="14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7069" w:type="dxa"/>
            <w:gridSpan w:val="14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受过何种奖励</w:t>
            </w:r>
          </w:p>
        </w:tc>
        <w:tc>
          <w:tcPr>
            <w:tcW w:w="7069" w:type="dxa"/>
            <w:gridSpan w:val="14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备注</w:t>
            </w:r>
          </w:p>
        </w:tc>
        <w:tc>
          <w:tcPr>
            <w:tcW w:w="7069" w:type="dxa"/>
            <w:gridSpan w:val="14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单位意见</w:t>
            </w:r>
          </w:p>
        </w:tc>
        <w:tc>
          <w:tcPr>
            <w:tcW w:w="7069" w:type="dxa"/>
            <w:gridSpan w:val="14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ind w:firstLine="2880" w:firstLineChars="1200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ind w:firstLine="1920" w:firstLineChars="800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负责人：                   盖章</w:t>
            </w:r>
          </w:p>
          <w:p>
            <w:pPr>
              <w:widowControl w:val="0"/>
              <w:spacing w:line="460" w:lineRule="exact"/>
              <w:ind w:firstLine="4200" w:firstLineChars="1750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4641" w:type="dxa"/>
            <w:gridSpan w:val="7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标委会秘书处意见：</w:t>
            </w: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ind w:firstLine="2400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单位：（盖章）</w:t>
            </w: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                   年    月    日</w:t>
            </w:r>
          </w:p>
        </w:tc>
        <w:tc>
          <w:tcPr>
            <w:tcW w:w="4642" w:type="dxa"/>
            <w:gridSpan w:val="9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中国贸促会商业行业委员会意见：</w:t>
            </w: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line="460" w:lineRule="exact"/>
              <w:ind w:firstLine="2400" w:firstLineChars="1000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单位：（盖章）</w:t>
            </w: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                   年     月    日</w:t>
            </w:r>
          </w:p>
        </w:tc>
      </w:tr>
    </w:tbl>
    <w:p>
      <w:pPr>
        <w:widowControl w:val="0"/>
        <w:jc w:val="both"/>
        <w:rPr>
          <w:rFonts w:eastAsia="宋体"/>
          <w:kern w:val="2"/>
          <w:sz w:val="21"/>
          <w:szCs w:val="24"/>
        </w:rPr>
      </w:pPr>
      <w:r>
        <w:rPr>
          <w:rFonts w:hint="eastAsia" w:ascii="方正仿宋简体" w:eastAsia="方正仿宋简体"/>
          <w:kern w:val="2"/>
          <w:sz w:val="24"/>
          <w:szCs w:val="24"/>
        </w:rPr>
        <w:t>注：技术委员会编号不用填写；表格内容填写不下可另附页。</w:t>
      </w:r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108083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85"/>
    <w:rsid w:val="0004334B"/>
    <w:rsid w:val="00043485"/>
    <w:rsid w:val="00050737"/>
    <w:rsid w:val="000617C4"/>
    <w:rsid w:val="00075713"/>
    <w:rsid w:val="00081CD5"/>
    <w:rsid w:val="00083C6B"/>
    <w:rsid w:val="000B277D"/>
    <w:rsid w:val="000F3636"/>
    <w:rsid w:val="00103565"/>
    <w:rsid w:val="00125C70"/>
    <w:rsid w:val="00146C91"/>
    <w:rsid w:val="00162BB2"/>
    <w:rsid w:val="001813B8"/>
    <w:rsid w:val="001B357E"/>
    <w:rsid w:val="001F0849"/>
    <w:rsid w:val="001F2CF3"/>
    <w:rsid w:val="001F5854"/>
    <w:rsid w:val="00205F7B"/>
    <w:rsid w:val="00223335"/>
    <w:rsid w:val="0027311C"/>
    <w:rsid w:val="00274350"/>
    <w:rsid w:val="00276637"/>
    <w:rsid w:val="002A2C2D"/>
    <w:rsid w:val="002C6ADB"/>
    <w:rsid w:val="002E7083"/>
    <w:rsid w:val="0034786B"/>
    <w:rsid w:val="0036748B"/>
    <w:rsid w:val="003C7B14"/>
    <w:rsid w:val="003D18C8"/>
    <w:rsid w:val="003F3C73"/>
    <w:rsid w:val="003F593B"/>
    <w:rsid w:val="00402A1C"/>
    <w:rsid w:val="00421A29"/>
    <w:rsid w:val="00436A54"/>
    <w:rsid w:val="00446309"/>
    <w:rsid w:val="00450575"/>
    <w:rsid w:val="00453B30"/>
    <w:rsid w:val="004627F5"/>
    <w:rsid w:val="0046405F"/>
    <w:rsid w:val="004732B4"/>
    <w:rsid w:val="00475F16"/>
    <w:rsid w:val="004874CF"/>
    <w:rsid w:val="004A5C21"/>
    <w:rsid w:val="004B343C"/>
    <w:rsid w:val="004C0923"/>
    <w:rsid w:val="004C4266"/>
    <w:rsid w:val="004E28F9"/>
    <w:rsid w:val="00502D06"/>
    <w:rsid w:val="00513CA7"/>
    <w:rsid w:val="00537FBF"/>
    <w:rsid w:val="00571244"/>
    <w:rsid w:val="00575590"/>
    <w:rsid w:val="005813C8"/>
    <w:rsid w:val="0059092B"/>
    <w:rsid w:val="0059581F"/>
    <w:rsid w:val="005C1151"/>
    <w:rsid w:val="005C33C2"/>
    <w:rsid w:val="005D4FF7"/>
    <w:rsid w:val="00613CCC"/>
    <w:rsid w:val="00633F9A"/>
    <w:rsid w:val="00645517"/>
    <w:rsid w:val="00675587"/>
    <w:rsid w:val="00682D1F"/>
    <w:rsid w:val="006E558C"/>
    <w:rsid w:val="006F5C21"/>
    <w:rsid w:val="00716D80"/>
    <w:rsid w:val="00720B11"/>
    <w:rsid w:val="00730A50"/>
    <w:rsid w:val="007417FD"/>
    <w:rsid w:val="0075633B"/>
    <w:rsid w:val="0077362A"/>
    <w:rsid w:val="007B77EE"/>
    <w:rsid w:val="007D3EC8"/>
    <w:rsid w:val="00833C9C"/>
    <w:rsid w:val="0083593B"/>
    <w:rsid w:val="00850BC4"/>
    <w:rsid w:val="008736AA"/>
    <w:rsid w:val="00896532"/>
    <w:rsid w:val="008B7149"/>
    <w:rsid w:val="008D0E64"/>
    <w:rsid w:val="00911DD0"/>
    <w:rsid w:val="00917F07"/>
    <w:rsid w:val="00934921"/>
    <w:rsid w:val="00981ABD"/>
    <w:rsid w:val="009D4049"/>
    <w:rsid w:val="009D647C"/>
    <w:rsid w:val="009D6A89"/>
    <w:rsid w:val="00A12CBC"/>
    <w:rsid w:val="00A1385F"/>
    <w:rsid w:val="00A15EC1"/>
    <w:rsid w:val="00A27A3D"/>
    <w:rsid w:val="00A5037D"/>
    <w:rsid w:val="00A54A5C"/>
    <w:rsid w:val="00A822A1"/>
    <w:rsid w:val="00AB4F1C"/>
    <w:rsid w:val="00AE793C"/>
    <w:rsid w:val="00B176D7"/>
    <w:rsid w:val="00B6459B"/>
    <w:rsid w:val="00B64989"/>
    <w:rsid w:val="00B71D72"/>
    <w:rsid w:val="00B7207A"/>
    <w:rsid w:val="00B81541"/>
    <w:rsid w:val="00B8622A"/>
    <w:rsid w:val="00B90589"/>
    <w:rsid w:val="00BA2C6A"/>
    <w:rsid w:val="00BA66A6"/>
    <w:rsid w:val="00BB2719"/>
    <w:rsid w:val="00BC015F"/>
    <w:rsid w:val="00BD6CF0"/>
    <w:rsid w:val="00C23AF3"/>
    <w:rsid w:val="00C56C2F"/>
    <w:rsid w:val="00C6323F"/>
    <w:rsid w:val="00C639D4"/>
    <w:rsid w:val="00C7278A"/>
    <w:rsid w:val="00C83E19"/>
    <w:rsid w:val="00C85F90"/>
    <w:rsid w:val="00CB18AD"/>
    <w:rsid w:val="00CB65B5"/>
    <w:rsid w:val="00CC4F18"/>
    <w:rsid w:val="00CD372D"/>
    <w:rsid w:val="00CE7598"/>
    <w:rsid w:val="00D4027A"/>
    <w:rsid w:val="00D404B4"/>
    <w:rsid w:val="00D5126A"/>
    <w:rsid w:val="00D63C16"/>
    <w:rsid w:val="00DB2FAD"/>
    <w:rsid w:val="00DD3598"/>
    <w:rsid w:val="00DF0367"/>
    <w:rsid w:val="00DF3042"/>
    <w:rsid w:val="00DF70C2"/>
    <w:rsid w:val="00E029BD"/>
    <w:rsid w:val="00E168A5"/>
    <w:rsid w:val="00E65A59"/>
    <w:rsid w:val="00E66815"/>
    <w:rsid w:val="00E90E72"/>
    <w:rsid w:val="00E92B7E"/>
    <w:rsid w:val="00E97C0D"/>
    <w:rsid w:val="00EA326C"/>
    <w:rsid w:val="00EB389C"/>
    <w:rsid w:val="00ED3A85"/>
    <w:rsid w:val="00EE0C61"/>
    <w:rsid w:val="00F35D0B"/>
    <w:rsid w:val="00F46C54"/>
    <w:rsid w:val="00FC1D87"/>
    <w:rsid w:val="00FC69F1"/>
    <w:rsid w:val="01421941"/>
    <w:rsid w:val="02CC624F"/>
    <w:rsid w:val="0DD16C9A"/>
    <w:rsid w:val="152824E1"/>
    <w:rsid w:val="1AED6037"/>
    <w:rsid w:val="2B574757"/>
    <w:rsid w:val="31876CEC"/>
    <w:rsid w:val="357C7419"/>
    <w:rsid w:val="3BE53FB1"/>
    <w:rsid w:val="3D482A43"/>
    <w:rsid w:val="48EB3CCB"/>
    <w:rsid w:val="51D521BA"/>
    <w:rsid w:val="5FE73465"/>
    <w:rsid w:val="66F53A29"/>
    <w:rsid w:val="690E239A"/>
    <w:rsid w:val="783C7BF5"/>
    <w:rsid w:val="7F8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endnote text"/>
    <w:basedOn w:val="1"/>
    <w:link w:val="20"/>
    <w:semiHidden/>
    <w:unhideWhenUsed/>
    <w:qFormat/>
    <w:uiPriority w:val="99"/>
    <w:pPr>
      <w:snapToGrid w:val="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1">
    <w:name w:val="endnote reference"/>
    <w:basedOn w:val="10"/>
    <w:semiHidden/>
    <w:unhideWhenUsed/>
    <w:qFormat/>
    <w:uiPriority w:val="99"/>
    <w:rPr>
      <w:vertAlign w:val="superscript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  <w:rPr>
      <w:sz w:val="22"/>
      <w:szCs w:val="22"/>
    </w:rPr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  <w:sz w:val="22"/>
      <w:szCs w:val="22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20">
    <w:name w:val="尾注文本 字符"/>
    <w:basedOn w:val="10"/>
    <w:link w:val="4"/>
    <w:semiHidden/>
    <w:qFormat/>
    <w:uiPriority w:val="99"/>
    <w:rPr>
      <w:sz w:val="22"/>
      <w:szCs w:val="22"/>
    </w:rPr>
  </w:style>
  <w:style w:type="character" w:customStyle="1" w:styleId="21">
    <w:name w:val="日期 字符"/>
    <w:basedOn w:val="10"/>
    <w:link w:val="3"/>
    <w:semiHidden/>
    <w:qFormat/>
    <w:uiPriority w:val="9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&#12289;2020&#24180;&#24037;&#20316;\2020&#26631;&#20934;&#24037;&#20316;\1&#12289;&#22242;&#20307;&#26631;&#20934;\&#12304;&#31435;&#39033;&#36890;&#30693;&#12305;2017-2020&#24180;&#31435;&#39033;&#22242;&#20307;&#26631;&#20934;&#36890;&#30693;%26&#27719;&#24635;\2020&#24180;\&#31532;&#19971;&#25209;&#31435;&#39033;&#36890;&#30693;\&#33539;&#26412;&#8212;&#8212;&#20851;&#20110;&#32479;&#19968;&#21457;&#25991;&#26684;&#24335;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E61C3D-AD76-4067-9771-E5BD0D70C5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范本——关于统一发文格式的通知</Template>
  <Company>Micsocoft</Company>
  <Pages>5</Pages>
  <Words>319</Words>
  <Characters>1822</Characters>
  <Lines>15</Lines>
  <Paragraphs>4</Paragraphs>
  <TotalTime>2</TotalTime>
  <ScaleCrop>false</ScaleCrop>
  <LinksUpToDate>false</LinksUpToDate>
  <CharactersWithSpaces>2137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2022-01-26T05:29:00Z</dcterms:created>
  <dc:creator>Windows 用户</dc:creator>
  <cp:lastModifiedBy>黄远</cp:lastModifiedBy>
  <cp:lastPrinted>2021-06-28T09:36:00Z</cp:lastPrinted>
  <dcterms:modified xsi:type="dcterms:W3CDTF">2022-01-26T08:46:14Z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09FE5844A6A4493B8569A7974BFCC73A</vt:lpwstr>
  </property>
</Properties>
</file>